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DDCB" w14:textId="77777777" w:rsidR="00BD6370" w:rsidRPr="00A45D7D" w:rsidRDefault="00A45D7D" w:rsidP="00A45D7D">
      <w:pPr>
        <w:pStyle w:val="NoSpacing"/>
        <w:jc w:val="center"/>
        <w:rPr>
          <w:b/>
          <w:sz w:val="24"/>
          <w:szCs w:val="24"/>
        </w:rPr>
      </w:pPr>
      <w:r w:rsidRPr="00A45D7D">
        <w:rPr>
          <w:b/>
          <w:sz w:val="24"/>
          <w:szCs w:val="24"/>
        </w:rPr>
        <w:t>South Dakota Association of County Commissioners</w:t>
      </w:r>
    </w:p>
    <w:p w14:paraId="1E5C90FC" w14:textId="5BCA1D66" w:rsidR="00A45D7D" w:rsidRPr="00A45D7D" w:rsidRDefault="00A45D7D" w:rsidP="00A45D7D">
      <w:pPr>
        <w:pStyle w:val="NoSpacing"/>
        <w:jc w:val="center"/>
        <w:rPr>
          <w:b/>
          <w:sz w:val="24"/>
          <w:szCs w:val="24"/>
        </w:rPr>
      </w:pPr>
      <w:r w:rsidRPr="00A45D7D">
        <w:rPr>
          <w:b/>
          <w:sz w:val="24"/>
          <w:szCs w:val="24"/>
        </w:rPr>
        <w:t>Board of Directors Board</w:t>
      </w:r>
      <w:r w:rsidR="000A67FD">
        <w:rPr>
          <w:b/>
          <w:sz w:val="24"/>
          <w:szCs w:val="24"/>
        </w:rPr>
        <w:t xml:space="preserve"> </w:t>
      </w:r>
      <w:r w:rsidRPr="00A45D7D">
        <w:rPr>
          <w:b/>
          <w:sz w:val="24"/>
          <w:szCs w:val="24"/>
        </w:rPr>
        <w:t>Meeting</w:t>
      </w:r>
    </w:p>
    <w:p w14:paraId="6032DE06" w14:textId="46AB786A" w:rsidR="00A45D7D" w:rsidRPr="00A45D7D" w:rsidRDefault="00F93EF6" w:rsidP="00A45D7D">
      <w:pPr>
        <w:pStyle w:val="NoSpacing"/>
        <w:jc w:val="center"/>
        <w:rPr>
          <w:b/>
          <w:sz w:val="24"/>
          <w:szCs w:val="24"/>
        </w:rPr>
      </w:pPr>
      <w:r>
        <w:rPr>
          <w:b/>
          <w:sz w:val="24"/>
          <w:szCs w:val="24"/>
        </w:rPr>
        <w:t>Wednesday</w:t>
      </w:r>
      <w:r w:rsidR="004D49DF">
        <w:rPr>
          <w:b/>
          <w:sz w:val="24"/>
          <w:szCs w:val="24"/>
        </w:rPr>
        <w:t xml:space="preserve">, </w:t>
      </w:r>
      <w:r>
        <w:rPr>
          <w:b/>
          <w:sz w:val="24"/>
          <w:szCs w:val="24"/>
        </w:rPr>
        <w:t>December 9</w:t>
      </w:r>
      <w:r w:rsidR="004D49DF">
        <w:rPr>
          <w:b/>
          <w:sz w:val="24"/>
          <w:szCs w:val="24"/>
        </w:rPr>
        <w:t>, 2020</w:t>
      </w:r>
    </w:p>
    <w:p w14:paraId="1A7C7B27" w14:textId="77777777" w:rsidR="00A45D7D" w:rsidRDefault="00A45D7D" w:rsidP="00A45D7D">
      <w:pPr>
        <w:pStyle w:val="NoSpacing"/>
        <w:jc w:val="center"/>
        <w:rPr>
          <w:b/>
          <w:sz w:val="28"/>
          <w:szCs w:val="28"/>
        </w:rPr>
      </w:pPr>
      <w:r w:rsidRPr="00A45D7D">
        <w:rPr>
          <w:b/>
          <w:sz w:val="24"/>
          <w:szCs w:val="24"/>
        </w:rPr>
        <w:t>MINUTES</w:t>
      </w:r>
    </w:p>
    <w:p w14:paraId="348D3B05" w14:textId="77777777" w:rsidR="00A45D7D" w:rsidRDefault="00A45D7D" w:rsidP="00A45D7D">
      <w:pPr>
        <w:pStyle w:val="NoSpacing"/>
        <w:jc w:val="center"/>
        <w:rPr>
          <w:b/>
          <w:sz w:val="28"/>
          <w:szCs w:val="28"/>
        </w:rPr>
      </w:pPr>
    </w:p>
    <w:p w14:paraId="291DFCF8" w14:textId="6003AABF" w:rsidR="00A45D7D" w:rsidRDefault="00A45D7D" w:rsidP="00D45975">
      <w:pPr>
        <w:pStyle w:val="NoSpacing"/>
      </w:pPr>
      <w:r w:rsidRPr="003E31D8">
        <w:t xml:space="preserve">The SDACC Board of Directors met on </w:t>
      </w:r>
      <w:r w:rsidR="00F93EF6">
        <w:t>Wednesday</w:t>
      </w:r>
      <w:r w:rsidR="004D49DF">
        <w:t xml:space="preserve">, </w:t>
      </w:r>
      <w:r w:rsidR="00F93EF6">
        <w:t>December 9</w:t>
      </w:r>
      <w:r w:rsidR="004D49DF">
        <w:t>, 2020</w:t>
      </w:r>
      <w:r w:rsidRPr="003E31D8">
        <w:t xml:space="preserve"> </w:t>
      </w:r>
      <w:r w:rsidR="00535FDA" w:rsidRPr="003E31D8">
        <w:t>at</w:t>
      </w:r>
      <w:r w:rsidRPr="003E31D8">
        <w:t xml:space="preserve"> the </w:t>
      </w:r>
      <w:r w:rsidR="00F93EF6">
        <w:t>SD Counties meeting room</w:t>
      </w:r>
      <w:r w:rsidR="004D49DF">
        <w:t xml:space="preserve">, </w:t>
      </w:r>
      <w:r w:rsidR="00F93EF6">
        <w:t>Pierre</w:t>
      </w:r>
      <w:r w:rsidR="004D49DF">
        <w:t>, SD</w:t>
      </w:r>
      <w:r w:rsidRPr="003E31D8">
        <w:t xml:space="preserve">. Roll call was taken with the following members present: </w:t>
      </w:r>
      <w:r w:rsidR="00F93EF6" w:rsidRPr="003E31D8">
        <w:t>Deb Russell</w:t>
      </w:r>
      <w:r w:rsidRPr="003E31D8">
        <w:t>,</w:t>
      </w:r>
      <w:r w:rsidR="001F3BCE" w:rsidRPr="003E31D8">
        <w:t xml:space="preserve"> </w:t>
      </w:r>
      <w:r w:rsidRPr="003E31D8">
        <w:t>President;</w:t>
      </w:r>
      <w:r w:rsidR="00F2772F" w:rsidRPr="003E31D8">
        <w:t xml:space="preserve"> </w:t>
      </w:r>
      <w:r w:rsidR="00F93EF6">
        <w:t>Dean Karsky</w:t>
      </w:r>
      <w:r w:rsidR="001F3BCE" w:rsidRPr="003E31D8">
        <w:t>, 2</w:t>
      </w:r>
      <w:r w:rsidR="001F3BCE" w:rsidRPr="003E31D8">
        <w:rPr>
          <w:vertAlign w:val="superscript"/>
        </w:rPr>
        <w:t>nd</w:t>
      </w:r>
      <w:r w:rsidR="001F3BCE" w:rsidRPr="003E31D8">
        <w:t xml:space="preserve"> Vice President. </w:t>
      </w:r>
      <w:r w:rsidR="00F93EF6" w:rsidRPr="003E31D8">
        <w:t>Cindy Heiberger, Past President</w:t>
      </w:r>
      <w:r w:rsidR="00F93EF6">
        <w:t xml:space="preserve">; </w:t>
      </w:r>
      <w:r w:rsidRPr="003E31D8">
        <w:t xml:space="preserve">Brenda Hanten, Treasurer; </w:t>
      </w:r>
      <w:r w:rsidR="00F93EF6">
        <w:t xml:space="preserve">Bill Floyd, </w:t>
      </w:r>
      <w:r w:rsidR="00535FDA" w:rsidRPr="003E31D8">
        <w:t>Duane Sutton</w:t>
      </w:r>
      <w:r w:rsidR="000A67FD">
        <w:t xml:space="preserve">, </w:t>
      </w:r>
      <w:r w:rsidR="00F2772F" w:rsidRPr="003E31D8">
        <w:t>Brenda Bode</w:t>
      </w:r>
      <w:r w:rsidR="00085C70" w:rsidRPr="003E31D8">
        <w:t xml:space="preserve">, </w:t>
      </w:r>
      <w:r w:rsidR="00F93EF6">
        <w:t xml:space="preserve">Casey Krogman, </w:t>
      </w:r>
      <w:r w:rsidR="00F2772F" w:rsidRPr="003E31D8">
        <w:t>Gary Drewes</w:t>
      </w:r>
      <w:r w:rsidRPr="003E31D8">
        <w:t xml:space="preserve">. </w:t>
      </w:r>
      <w:r w:rsidR="004D49DF">
        <w:t>Telephonic participation:</w:t>
      </w:r>
      <w:r w:rsidR="00F93EF6">
        <w:t xml:space="preserve"> </w:t>
      </w:r>
      <w:r w:rsidR="00F93EF6" w:rsidRPr="003E31D8">
        <w:t>Rachel Kippley</w:t>
      </w:r>
      <w:r w:rsidR="00F93EF6">
        <w:t xml:space="preserve">, </w:t>
      </w:r>
      <w:r w:rsidR="00F93EF6" w:rsidRPr="003E31D8">
        <w:t>1</w:t>
      </w:r>
      <w:r w:rsidR="00F93EF6" w:rsidRPr="003E31D8">
        <w:rPr>
          <w:vertAlign w:val="superscript"/>
        </w:rPr>
        <w:t>st</w:t>
      </w:r>
      <w:r w:rsidR="00F93EF6" w:rsidRPr="003E31D8">
        <w:t xml:space="preserve"> Vice President; </w:t>
      </w:r>
      <w:r w:rsidR="00F93EF6">
        <w:t xml:space="preserve">Jim Schmidt, </w:t>
      </w:r>
      <w:r w:rsidR="00F93EF6" w:rsidRPr="003E31D8">
        <w:t>Dave Albrecht</w:t>
      </w:r>
      <w:r w:rsidR="004D49DF">
        <w:t>.</w:t>
      </w:r>
      <w:r w:rsidR="004D49DF" w:rsidRPr="003E31D8">
        <w:t xml:space="preserve"> </w:t>
      </w:r>
      <w:r w:rsidRPr="003E31D8">
        <w:t>Staff present: Bob Wilcox, Executive Director</w:t>
      </w:r>
      <w:r w:rsidR="003E31D8" w:rsidRPr="003E31D8">
        <w:t xml:space="preserve"> and Kris Jacobsen, Deputy Director</w:t>
      </w:r>
      <w:r w:rsidR="00F93EF6">
        <w:t xml:space="preserve">.  </w:t>
      </w:r>
      <w:r w:rsidR="00560596">
        <w:t>Absent:</w:t>
      </w:r>
      <w:r w:rsidR="004D49DF">
        <w:t xml:space="preserve"> </w:t>
      </w:r>
      <w:r w:rsidR="000A67FD" w:rsidRPr="003E31D8">
        <w:t>Robert Olson</w:t>
      </w:r>
      <w:r w:rsidR="00560596">
        <w:t xml:space="preserve">. </w:t>
      </w:r>
      <w:r w:rsidR="000A67FD">
        <w:t xml:space="preserve"> </w:t>
      </w:r>
      <w:r w:rsidRPr="003E31D8">
        <w:t>Quorum was established.</w:t>
      </w:r>
    </w:p>
    <w:p w14:paraId="10875ACE" w14:textId="33B35CD0" w:rsidR="000C24DB" w:rsidRDefault="000C24DB" w:rsidP="00D45975">
      <w:pPr>
        <w:pStyle w:val="NoSpacing"/>
      </w:pPr>
    </w:p>
    <w:p w14:paraId="02FC7873" w14:textId="60667408" w:rsidR="000C24DB" w:rsidRDefault="000C24DB" w:rsidP="00D45975">
      <w:pPr>
        <w:pStyle w:val="NoSpacing"/>
      </w:pPr>
      <w:r>
        <w:t xml:space="preserve">President </w:t>
      </w:r>
      <w:r w:rsidR="008214D6">
        <w:t>Russell</w:t>
      </w:r>
      <w:r>
        <w:t xml:space="preserve"> called the meeting to order</w:t>
      </w:r>
      <w:r w:rsidR="004D49DF">
        <w:t xml:space="preserve"> at </w:t>
      </w:r>
      <w:r w:rsidR="008214D6">
        <w:t>10:00</w:t>
      </w:r>
      <w:r w:rsidR="004D49DF">
        <w:t xml:space="preserve"> am</w:t>
      </w:r>
      <w:r w:rsidR="008214D6">
        <w:t xml:space="preserve"> CT</w:t>
      </w:r>
      <w:r>
        <w:t>.</w:t>
      </w:r>
    </w:p>
    <w:p w14:paraId="03773076" w14:textId="0E8AD378" w:rsidR="004D49DF" w:rsidRDefault="004D49DF" w:rsidP="00D45975">
      <w:pPr>
        <w:pStyle w:val="NoSpacing"/>
      </w:pPr>
    </w:p>
    <w:p w14:paraId="7EDF69B2" w14:textId="557E4367" w:rsidR="004D49DF" w:rsidRDefault="004D49DF" w:rsidP="00D45975">
      <w:pPr>
        <w:pStyle w:val="NoSpacing"/>
      </w:pPr>
      <w:r>
        <w:t>Pledge of Allegiance was spoken.</w:t>
      </w:r>
    </w:p>
    <w:p w14:paraId="67ECA0DB" w14:textId="7BE3D49C" w:rsidR="008214D6" w:rsidRDefault="008214D6" w:rsidP="00D45975">
      <w:pPr>
        <w:pStyle w:val="NoSpacing"/>
      </w:pPr>
    </w:p>
    <w:p w14:paraId="6E6069D1" w14:textId="6E12A247" w:rsidR="008214D6" w:rsidRDefault="008214D6" w:rsidP="00D45975">
      <w:pPr>
        <w:pStyle w:val="NoSpacing"/>
      </w:pPr>
      <w:r>
        <w:t>Board and staff introduction were held.</w:t>
      </w:r>
    </w:p>
    <w:p w14:paraId="7E7E7AE0" w14:textId="5DF4AC50" w:rsidR="00A45D7D" w:rsidRDefault="00A45D7D" w:rsidP="00D45975">
      <w:pPr>
        <w:pStyle w:val="NoSpacing"/>
      </w:pPr>
    </w:p>
    <w:p w14:paraId="0E8370CD" w14:textId="7138B2DA" w:rsidR="000C24DB" w:rsidRDefault="000C24DB" w:rsidP="00D45975">
      <w:pPr>
        <w:pStyle w:val="NoSpacing"/>
      </w:pPr>
      <w:r>
        <w:t>Motion to</w:t>
      </w:r>
      <w:r w:rsidR="008214D6">
        <w:t xml:space="preserve"> amend</w:t>
      </w:r>
      <w:r>
        <w:t xml:space="preserve"> the agenda </w:t>
      </w:r>
      <w:r w:rsidR="008214D6">
        <w:t xml:space="preserve">by moving the renewal of the Executive Director’s contract to be held after Executive Session and move the Financial Report and Proposed Budget under the Deputy Director’s Report </w:t>
      </w:r>
      <w:r>
        <w:t xml:space="preserve">was made by </w:t>
      </w:r>
      <w:r w:rsidR="008214D6">
        <w:t>Rachel Kippley</w:t>
      </w:r>
      <w:r>
        <w:t xml:space="preserve">, seconded by </w:t>
      </w:r>
      <w:r w:rsidR="008214D6">
        <w:t>Cindy Heiberger</w:t>
      </w:r>
      <w:r>
        <w:t>.  Motion carried</w:t>
      </w:r>
      <w:r w:rsidR="008214D6">
        <w:t xml:space="preserve"> </w:t>
      </w:r>
      <w:r w:rsidR="000D4965">
        <w:t xml:space="preserve">unanimously </w:t>
      </w:r>
      <w:r w:rsidR="008214D6">
        <w:t>by roll call vote</w:t>
      </w:r>
      <w:r w:rsidR="004D49DF">
        <w:t>.</w:t>
      </w:r>
      <w:r w:rsidR="008214D6">
        <w:t xml:space="preserve"> (attached)</w:t>
      </w:r>
    </w:p>
    <w:p w14:paraId="5619E5AC" w14:textId="3A8CDDC4" w:rsidR="008214D6" w:rsidRDefault="008214D6" w:rsidP="00D45975">
      <w:pPr>
        <w:pStyle w:val="NoSpacing"/>
      </w:pPr>
    </w:p>
    <w:p w14:paraId="4924705C" w14:textId="6558C0E9" w:rsidR="008214D6" w:rsidRDefault="008214D6" w:rsidP="00D45975">
      <w:pPr>
        <w:pStyle w:val="NoSpacing"/>
      </w:pPr>
      <w:r>
        <w:t>Motion to approve the amended agenda was made by Duane Sutton, seconded by Dean Karsky.  Motion carried</w:t>
      </w:r>
      <w:r w:rsidR="000D4965">
        <w:t xml:space="preserve"> unanimously</w:t>
      </w:r>
      <w:r>
        <w:t xml:space="preserve"> by roll call vote. (attached)</w:t>
      </w:r>
    </w:p>
    <w:p w14:paraId="27405583" w14:textId="6A1D5D1A" w:rsidR="000C24DB" w:rsidRDefault="000C24DB" w:rsidP="00D45975">
      <w:pPr>
        <w:pStyle w:val="NoSpacing"/>
      </w:pPr>
    </w:p>
    <w:p w14:paraId="03899879" w14:textId="70B49905" w:rsidR="000C24DB" w:rsidRDefault="000C24DB" w:rsidP="00D45975">
      <w:pPr>
        <w:pStyle w:val="NoSpacing"/>
      </w:pPr>
      <w:r>
        <w:t xml:space="preserve">Motion to </w:t>
      </w:r>
      <w:r w:rsidR="004D49DF">
        <w:t>approve the</w:t>
      </w:r>
      <w:r>
        <w:t xml:space="preserve"> </w:t>
      </w:r>
      <w:r w:rsidR="000112BA">
        <w:t>September 14</w:t>
      </w:r>
      <w:r w:rsidR="004D49DF">
        <w:t>, 2020</w:t>
      </w:r>
      <w:r>
        <w:t xml:space="preserve"> Minutes was made by </w:t>
      </w:r>
      <w:r w:rsidR="000112BA">
        <w:t>Gary Drewes</w:t>
      </w:r>
      <w:r>
        <w:t xml:space="preserve">, seconded by </w:t>
      </w:r>
      <w:r w:rsidR="000112BA">
        <w:t>Duane Sutton</w:t>
      </w:r>
      <w:r>
        <w:t>.  Motion carried</w:t>
      </w:r>
      <w:r w:rsidR="000112BA">
        <w:t xml:space="preserve"> </w:t>
      </w:r>
      <w:r w:rsidR="000D4965">
        <w:t xml:space="preserve">unanimously </w:t>
      </w:r>
      <w:r w:rsidR="000112BA">
        <w:t>by roll call vote</w:t>
      </w:r>
      <w:r>
        <w:t>.</w:t>
      </w:r>
      <w:r w:rsidR="000112BA">
        <w:t xml:space="preserve"> (attached)</w:t>
      </w:r>
    </w:p>
    <w:p w14:paraId="36D21F82" w14:textId="360F82F0" w:rsidR="004D49DF" w:rsidRDefault="004D49DF" w:rsidP="00D45975">
      <w:pPr>
        <w:pStyle w:val="NoSpacing"/>
      </w:pPr>
    </w:p>
    <w:p w14:paraId="0C1EFA52" w14:textId="21E29750" w:rsidR="004D49DF" w:rsidRDefault="004D49DF" w:rsidP="00D45975">
      <w:pPr>
        <w:pStyle w:val="NoSpacing"/>
      </w:pPr>
      <w:r>
        <w:t xml:space="preserve">Deputy Director Kris Jacobsen briefed the Board </w:t>
      </w:r>
      <w:r w:rsidR="000112BA">
        <w:t xml:space="preserve">on a recent visit to the Wisconsin Association of Counties.  The purpose of the visit was to talk with staff regarding their basic county association operating procedures for membership engagement, legislative protocol, publications, and Board policies.  Samples of new publications </w:t>
      </w:r>
      <w:r w:rsidR="00307367">
        <w:t xml:space="preserve">and ideas </w:t>
      </w:r>
      <w:r w:rsidR="000112BA">
        <w:t xml:space="preserve">resulting from the visit that are being developed were shared with the Board. </w:t>
      </w:r>
    </w:p>
    <w:p w14:paraId="11EBF404" w14:textId="77777777" w:rsidR="00A50773" w:rsidRDefault="00A50773" w:rsidP="00D45975">
      <w:pPr>
        <w:pStyle w:val="NoSpacing"/>
      </w:pPr>
    </w:p>
    <w:p w14:paraId="3B65B89B" w14:textId="6FF4D91A" w:rsidR="00A50773" w:rsidRDefault="000C24DB" w:rsidP="00D45975">
      <w:pPr>
        <w:pStyle w:val="NoSpacing"/>
      </w:pPr>
      <w:r>
        <w:t xml:space="preserve">The Financial Report was given by Treasurer Brenda Hanten.  Motion to approve the financial report was made by </w:t>
      </w:r>
      <w:r w:rsidR="000112BA">
        <w:t>Bill Floyd</w:t>
      </w:r>
      <w:r>
        <w:t xml:space="preserve">, seconded by </w:t>
      </w:r>
      <w:r w:rsidR="000112BA">
        <w:t>Duane Sutton</w:t>
      </w:r>
      <w:r>
        <w:t>.</w:t>
      </w:r>
      <w:r w:rsidR="000112BA">
        <w:t xml:space="preserve">  Motion carried </w:t>
      </w:r>
      <w:r w:rsidR="000D4965">
        <w:t xml:space="preserve">unanimously </w:t>
      </w:r>
      <w:r w:rsidR="000112BA">
        <w:t>by roll call vote. (attached)</w:t>
      </w:r>
    </w:p>
    <w:p w14:paraId="6843C55E" w14:textId="0AF798F8" w:rsidR="00307367" w:rsidRDefault="00307367" w:rsidP="00D45975">
      <w:pPr>
        <w:pStyle w:val="NoSpacing"/>
      </w:pPr>
    </w:p>
    <w:p w14:paraId="57B42933" w14:textId="0005DA2B" w:rsidR="00307367" w:rsidRDefault="00307367" w:rsidP="00D45975">
      <w:pPr>
        <w:pStyle w:val="NoSpacing"/>
      </w:pPr>
      <w:r>
        <w:t xml:space="preserve">The 2021 SDACC Operating Budget was presented by Treasurer Brenda Hanten.  Motion to approve the 2021 Operating Budget was made by Duane Sutton, seconded by Casey Krogman.  Motion carried </w:t>
      </w:r>
      <w:r w:rsidR="000D4965">
        <w:t xml:space="preserve">unanimously </w:t>
      </w:r>
      <w:r>
        <w:t>by roll call vote. (attached)</w:t>
      </w:r>
    </w:p>
    <w:p w14:paraId="2C59297A" w14:textId="7399061C" w:rsidR="00307367" w:rsidRDefault="00307367" w:rsidP="00D45975">
      <w:pPr>
        <w:pStyle w:val="NoSpacing"/>
      </w:pPr>
    </w:p>
    <w:p w14:paraId="508C4360" w14:textId="7C28579A" w:rsidR="00307367" w:rsidRDefault="00307367" w:rsidP="00D45975">
      <w:pPr>
        <w:pStyle w:val="NoSpacing"/>
      </w:pPr>
      <w:r>
        <w:t>In depth discussion ensued regarding updating and changing the current SDACC By-Laws.  Each section was reviewed with proposed changes</w:t>
      </w:r>
      <w:r w:rsidR="00E40A2C">
        <w:t xml:space="preserve">.  Work will continue on this document to present at the March 2021 Board meeting.  </w:t>
      </w:r>
      <w:r>
        <w:t xml:space="preserve"> </w:t>
      </w:r>
    </w:p>
    <w:p w14:paraId="4929BE16" w14:textId="77777777" w:rsidR="000112BA" w:rsidRDefault="000112BA" w:rsidP="00D45975">
      <w:pPr>
        <w:pStyle w:val="NoSpacing"/>
      </w:pPr>
    </w:p>
    <w:p w14:paraId="54852EDE" w14:textId="45255890" w:rsidR="00A50773" w:rsidRDefault="00A50773" w:rsidP="00D45975">
      <w:pPr>
        <w:pStyle w:val="NoSpacing"/>
      </w:pPr>
      <w:r>
        <w:lastRenderedPageBreak/>
        <w:t xml:space="preserve">President </w:t>
      </w:r>
      <w:r w:rsidR="00E40A2C">
        <w:t xml:space="preserve">Deb Russell reported that she had been working closely with the Executive Director Bob Wilcox with weekly phone calls and thanked Cindy Heiberger for her roll as Past President.  The recently held teleconference call with County Commissioners was successful and a nice addition to association activities.  Her engagement with the DOT Public Access Grant Selection committee has been a good experience.  </w:t>
      </w:r>
    </w:p>
    <w:p w14:paraId="44C368ED" w14:textId="179D130F" w:rsidR="00E40A2C" w:rsidRDefault="00E40A2C" w:rsidP="00D45975">
      <w:pPr>
        <w:pStyle w:val="NoSpacing"/>
      </w:pPr>
    </w:p>
    <w:p w14:paraId="7FF0DA72" w14:textId="4A4D03E1" w:rsidR="00E40A2C" w:rsidRDefault="00E40A2C" w:rsidP="00D45975">
      <w:pPr>
        <w:pStyle w:val="NoSpacing"/>
      </w:pPr>
      <w:r>
        <w:t xml:space="preserve">Executive Director Bob Wilcox began his report that he is excited to get engaged with this upcoming Legislative session.  </w:t>
      </w:r>
      <w:r w:rsidR="00626EEC">
        <w:t xml:space="preserve">Legislative bills resulting from the 2020 convention will need to have sponsors to begin the drafting process.  The 2021 Legislative process will be different due to COVID.   He thanked everyone on the board that helped to make the 2020 Annual County convention a success. </w:t>
      </w:r>
    </w:p>
    <w:p w14:paraId="079AAD3A" w14:textId="53F43F6B" w:rsidR="00626EEC" w:rsidRDefault="00626EEC" w:rsidP="00D45975">
      <w:pPr>
        <w:pStyle w:val="NoSpacing"/>
      </w:pPr>
    </w:p>
    <w:p w14:paraId="5C31D24C" w14:textId="6866D047" w:rsidR="00626EEC" w:rsidRDefault="00626EEC" w:rsidP="00D45975">
      <w:pPr>
        <w:pStyle w:val="NoSpacing"/>
      </w:pPr>
      <w:r>
        <w:t>Lee Gabel, Codington County Commissioner joined the discussion via ZOOM to discuss bringing back the ½ cent county sales tax bill</w:t>
      </w:r>
      <w:r w:rsidR="00B87E32">
        <w:t xml:space="preserve"> from 2020</w:t>
      </w:r>
      <w:r>
        <w:t xml:space="preserve">.  He was approached by Representative York as last years sponsor.  </w:t>
      </w:r>
      <w:r w:rsidR="0034649C">
        <w:t>Last year, the legislature required a 2/3 vote to pass the county sales tax bill, h</w:t>
      </w:r>
      <w:r>
        <w:t xml:space="preserve">e shared that municipalities </w:t>
      </w:r>
      <w:r w:rsidR="0034649C">
        <w:t xml:space="preserve">did not have to achieve a 2/3 vote when passing their ability to put into place a city sales tax. </w:t>
      </w:r>
      <w:r w:rsidR="00B87E32">
        <w:t xml:space="preserve"> The Sheriff’s Association is interested in supporting this legislation.  (supporting documents attached in file)</w:t>
      </w:r>
    </w:p>
    <w:p w14:paraId="7BB1239F" w14:textId="55B0844B" w:rsidR="00B87E32" w:rsidRDefault="00B87E32" w:rsidP="00D45975">
      <w:pPr>
        <w:pStyle w:val="NoSpacing"/>
      </w:pPr>
    </w:p>
    <w:p w14:paraId="03C7F39E" w14:textId="7429E151" w:rsidR="000D4965" w:rsidRDefault="00B87E32" w:rsidP="00D45975">
      <w:pPr>
        <w:pStyle w:val="NoSpacing"/>
      </w:pPr>
      <w:r>
        <w:t xml:space="preserve">President Russell mentioned the Marijuana teleconference call held with Gunderson, Palmer Law Firm, SD Public Assurance Alliance (SDPAA), and association members.  This will be a major topic for the 2021 Legislative session.  Cindy Heiberger updated the Board that the 2020 SB 60 regarding BBB tax will also be appearing for 2021.  Rachel Kippley spoke on the Towns and Township </w:t>
      </w:r>
      <w:r w:rsidR="00840CDD">
        <w:t xml:space="preserve">Rural Access Infrastructure Fund (RAIF) legislation.  (supporting documents attached in file).  The implementation and concerns of the funding were discussed.  Once a final bill is drafted and shared, the Executive Board will meet to deliberate on a position.  </w:t>
      </w:r>
    </w:p>
    <w:p w14:paraId="3E0A9094" w14:textId="6C66B9CA" w:rsidR="000D4965" w:rsidRDefault="000D4965" w:rsidP="00D45975">
      <w:pPr>
        <w:pStyle w:val="NoSpacing"/>
      </w:pPr>
    </w:p>
    <w:p w14:paraId="5BACB3D5" w14:textId="6AA09085" w:rsidR="000D4965" w:rsidRDefault="000D4965" w:rsidP="000D4965">
      <w:pPr>
        <w:pStyle w:val="NoSpacing"/>
      </w:pPr>
      <w:r>
        <w:t>Unfinished Business:  Review on the current Mission statement and incorporate a Strategic Plan is up for discussion at the March 16</w:t>
      </w:r>
      <w:r w:rsidR="00C81ADE">
        <w:t>th</w:t>
      </w:r>
      <w:r>
        <w:t xml:space="preserve"> Board meeting set to take place before the 2021 County Commissioner workshop being held in Pierre on March 17-18.  </w:t>
      </w:r>
    </w:p>
    <w:p w14:paraId="3BF25B7E" w14:textId="77777777" w:rsidR="000D4965" w:rsidRDefault="000D4965" w:rsidP="00D45975">
      <w:pPr>
        <w:pStyle w:val="NoSpacing"/>
      </w:pPr>
    </w:p>
    <w:p w14:paraId="0A985B3D" w14:textId="28D993DF" w:rsidR="00A50773" w:rsidRDefault="00840CDD" w:rsidP="00D45975">
      <w:pPr>
        <w:pStyle w:val="NoSpacing"/>
      </w:pPr>
      <w:r>
        <w:t xml:space="preserve">New Business: Rachel Kippley presented the idea of allowing county employees government rates when securing sleeping rooms.  This was tried in 2005-2006 without success.  The idea has been presented to the Hotel Association and will be discussed at the January Board meeting.  Reaching out to the SD Board of Finance was suggested since they set the state rates for travel.  </w:t>
      </w:r>
    </w:p>
    <w:p w14:paraId="5F73207F" w14:textId="5EB28CD7" w:rsidR="00840CDD" w:rsidRDefault="00840CDD" w:rsidP="00D45975">
      <w:pPr>
        <w:pStyle w:val="NoSpacing"/>
      </w:pPr>
    </w:p>
    <w:p w14:paraId="5FB904CF" w14:textId="450A4BE2" w:rsidR="00A50773" w:rsidRDefault="00A50773" w:rsidP="00D45975">
      <w:pPr>
        <w:pStyle w:val="NoSpacing"/>
      </w:pPr>
      <w:r>
        <w:t xml:space="preserve">A motion to move into Executive Session </w:t>
      </w:r>
      <w:r w:rsidR="000D4965">
        <w:t xml:space="preserve">at 1:46 pm CT </w:t>
      </w:r>
      <w:r>
        <w:t xml:space="preserve">was made by </w:t>
      </w:r>
      <w:r w:rsidR="000D4965">
        <w:t>Duane Sutton</w:t>
      </w:r>
      <w:r>
        <w:t xml:space="preserve">, seconded by </w:t>
      </w:r>
      <w:r w:rsidR="000D4965">
        <w:t>Gary Drewes</w:t>
      </w:r>
      <w:r>
        <w:t xml:space="preserve">.  Motion carried </w:t>
      </w:r>
      <w:r w:rsidR="000D4965">
        <w:t>unanimously by roll call vote</w:t>
      </w:r>
      <w:r>
        <w:t xml:space="preserve">.  </w:t>
      </w:r>
      <w:r w:rsidR="000D4965">
        <w:t>(attached)</w:t>
      </w:r>
    </w:p>
    <w:p w14:paraId="3B7E69D5" w14:textId="7BAEDABD" w:rsidR="00A50773" w:rsidRDefault="00A50773" w:rsidP="00D45975">
      <w:pPr>
        <w:pStyle w:val="NoSpacing"/>
      </w:pPr>
    </w:p>
    <w:p w14:paraId="1DEB0795" w14:textId="6E373810" w:rsidR="000D4965" w:rsidRDefault="00A50773" w:rsidP="00A50773">
      <w:r>
        <w:t xml:space="preserve">Declared out of Executive session at </w:t>
      </w:r>
      <w:r w:rsidR="000D4965">
        <w:t>2:38</w:t>
      </w:r>
      <w:r>
        <w:t xml:space="preserve"> </w:t>
      </w:r>
      <w:r w:rsidR="000D4965">
        <w:t>p</w:t>
      </w:r>
      <w:r>
        <w:t>m CT</w:t>
      </w:r>
      <w:r w:rsidR="000D4965">
        <w:t xml:space="preserve"> with a motion to extend the Executive Directors contract to March 31, 2021 with review during the March 16, 2021 meeting was made by Duane Sutton, seconded by </w:t>
      </w:r>
      <w:r w:rsidR="00920F16">
        <w:t>Dean Karsky</w:t>
      </w:r>
      <w:r>
        <w:t xml:space="preserve">.  </w:t>
      </w:r>
      <w:r w:rsidR="000D4965">
        <w:t>Motion carried by a vote of 9 yeas, 2 nays roll call vote. (attached)</w:t>
      </w:r>
    </w:p>
    <w:p w14:paraId="426ED853" w14:textId="2791B092" w:rsidR="00A50773" w:rsidRDefault="00A50773" w:rsidP="00A50773">
      <w:r>
        <w:t xml:space="preserve">Motion to adjourn was made by </w:t>
      </w:r>
      <w:r w:rsidR="000D4965">
        <w:t>Duane Sutton</w:t>
      </w:r>
      <w:r>
        <w:t xml:space="preserve">, seconded by </w:t>
      </w:r>
      <w:r w:rsidR="000D4965">
        <w:t xml:space="preserve">Gary Drewes. </w:t>
      </w:r>
      <w:r>
        <w:t xml:space="preserve"> Motion carried</w:t>
      </w:r>
      <w:r w:rsidR="000D4965">
        <w:t xml:space="preserve"> unanimously by roll call vote</w:t>
      </w:r>
      <w:r>
        <w:t>.</w:t>
      </w:r>
      <w:r w:rsidR="000D4965">
        <w:t xml:space="preserve"> (attached)</w:t>
      </w:r>
    </w:p>
    <w:p w14:paraId="2C455CE5" w14:textId="77777777" w:rsidR="00A50773" w:rsidRDefault="00913434" w:rsidP="00913434">
      <w:r w:rsidRPr="003E31D8">
        <w:t>Respectfully submitted,</w:t>
      </w:r>
    </w:p>
    <w:p w14:paraId="522B9522" w14:textId="6B8A1B47" w:rsidR="00913434" w:rsidRPr="003E31D8" w:rsidRDefault="00913434" w:rsidP="00913434">
      <w:r w:rsidRPr="003E31D8">
        <w:t>Bob Wilcox, Executive Director</w:t>
      </w:r>
    </w:p>
    <w:sectPr w:rsidR="00913434" w:rsidRPr="003E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3064"/>
    <w:multiLevelType w:val="hybridMultilevel"/>
    <w:tmpl w:val="6B62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7D"/>
    <w:rsid w:val="000112BA"/>
    <w:rsid w:val="00036CA2"/>
    <w:rsid w:val="00085C70"/>
    <w:rsid w:val="000A67FD"/>
    <w:rsid w:val="000C2227"/>
    <w:rsid w:val="000C24DB"/>
    <w:rsid w:val="000D4965"/>
    <w:rsid w:val="00182B85"/>
    <w:rsid w:val="001A3C1C"/>
    <w:rsid w:val="001F3BCE"/>
    <w:rsid w:val="002804F2"/>
    <w:rsid w:val="00281C7B"/>
    <w:rsid w:val="002831B1"/>
    <w:rsid w:val="0029376D"/>
    <w:rsid w:val="002943B3"/>
    <w:rsid w:val="00307367"/>
    <w:rsid w:val="0032799E"/>
    <w:rsid w:val="00340518"/>
    <w:rsid w:val="00345626"/>
    <w:rsid w:val="0034649C"/>
    <w:rsid w:val="00373880"/>
    <w:rsid w:val="003A51A5"/>
    <w:rsid w:val="003E31D8"/>
    <w:rsid w:val="003F130A"/>
    <w:rsid w:val="00446B92"/>
    <w:rsid w:val="00453099"/>
    <w:rsid w:val="0049790F"/>
    <w:rsid w:val="004D49DF"/>
    <w:rsid w:val="00535FDA"/>
    <w:rsid w:val="00560596"/>
    <w:rsid w:val="0056202A"/>
    <w:rsid w:val="00570ADB"/>
    <w:rsid w:val="00572FFA"/>
    <w:rsid w:val="00576571"/>
    <w:rsid w:val="005B21FA"/>
    <w:rsid w:val="005B37E0"/>
    <w:rsid w:val="005E2185"/>
    <w:rsid w:val="005F6EE6"/>
    <w:rsid w:val="00613EB9"/>
    <w:rsid w:val="00616DCF"/>
    <w:rsid w:val="00626EEC"/>
    <w:rsid w:val="006C4249"/>
    <w:rsid w:val="0070569D"/>
    <w:rsid w:val="00713BF1"/>
    <w:rsid w:val="007141D0"/>
    <w:rsid w:val="00787F0A"/>
    <w:rsid w:val="007C1EDE"/>
    <w:rsid w:val="008041CA"/>
    <w:rsid w:val="00805B05"/>
    <w:rsid w:val="008214D6"/>
    <w:rsid w:val="00840CDD"/>
    <w:rsid w:val="0089597F"/>
    <w:rsid w:val="00913434"/>
    <w:rsid w:val="00920F16"/>
    <w:rsid w:val="009259B9"/>
    <w:rsid w:val="00925B55"/>
    <w:rsid w:val="009829C0"/>
    <w:rsid w:val="009B0FDF"/>
    <w:rsid w:val="00A11A63"/>
    <w:rsid w:val="00A45D7D"/>
    <w:rsid w:val="00A50773"/>
    <w:rsid w:val="00B87E32"/>
    <w:rsid w:val="00BD1743"/>
    <w:rsid w:val="00BD6370"/>
    <w:rsid w:val="00BF529C"/>
    <w:rsid w:val="00C57ABB"/>
    <w:rsid w:val="00C81ADE"/>
    <w:rsid w:val="00D419AE"/>
    <w:rsid w:val="00D45975"/>
    <w:rsid w:val="00D47C5C"/>
    <w:rsid w:val="00D85DB2"/>
    <w:rsid w:val="00E21BA6"/>
    <w:rsid w:val="00E40A2C"/>
    <w:rsid w:val="00E54A1F"/>
    <w:rsid w:val="00E662D3"/>
    <w:rsid w:val="00F02592"/>
    <w:rsid w:val="00F2772F"/>
    <w:rsid w:val="00F93EF6"/>
    <w:rsid w:val="00F96C30"/>
    <w:rsid w:val="00FB5ABD"/>
    <w:rsid w:val="00FB7EC8"/>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8FC"/>
  <w15:docId w15:val="{C5581786-B156-4A56-9C64-077753A7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D7D"/>
    <w:pPr>
      <w:spacing w:after="0" w:line="240" w:lineRule="auto"/>
    </w:pPr>
  </w:style>
  <w:style w:type="paragraph" w:styleId="ListParagraph">
    <w:name w:val="List Paragraph"/>
    <w:basedOn w:val="Normal"/>
    <w:uiPriority w:val="34"/>
    <w:qFormat/>
    <w:rsid w:val="00FB7EC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9A1B-8E0F-450A-B8FC-D5D6C956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and Shelly</dc:creator>
  <cp:lastModifiedBy>Kris Jacobsen</cp:lastModifiedBy>
  <cp:revision>6</cp:revision>
  <cp:lastPrinted>2019-09-09T16:07:00Z</cp:lastPrinted>
  <dcterms:created xsi:type="dcterms:W3CDTF">2020-12-14T16:58:00Z</dcterms:created>
  <dcterms:modified xsi:type="dcterms:W3CDTF">2020-12-14T21:28:00Z</dcterms:modified>
</cp:coreProperties>
</file>